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D4" w:rsidRPr="00A82521" w:rsidRDefault="00FC44D4" w:rsidP="00FC44D4">
      <w:pPr>
        <w:shd w:val="clear" w:color="auto" w:fill="FFFFFF"/>
        <w:rPr>
          <w:color w:val="000000"/>
          <w:sz w:val="28"/>
          <w:szCs w:val="28"/>
        </w:rPr>
      </w:pPr>
      <w:r w:rsidRPr="00A82521">
        <w:rPr>
          <w:color w:val="000000"/>
          <w:sz w:val="28"/>
          <w:szCs w:val="28"/>
        </w:rPr>
        <w:t xml:space="preserve"> «Утверждено»</w:t>
      </w:r>
    </w:p>
    <w:p w:rsidR="00FC44D4" w:rsidRPr="00A82521" w:rsidRDefault="004E0013" w:rsidP="00FC44D4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3671570</wp:posOffset>
            </wp:positionH>
            <wp:positionV relativeFrom="paragraph">
              <wp:posOffset>74295</wp:posOffset>
            </wp:positionV>
            <wp:extent cx="1476375" cy="1362075"/>
            <wp:effectExtent l="19050" t="0" r="0" b="0"/>
            <wp:wrapNone/>
            <wp:docPr id="1" name="Рисунок 1" descr="D:\Квашенова Екатерина\Дипломы\Юнармия штам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вашенова Екатерина\Дипломы\Юнармия штам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44D4" w:rsidRPr="00A82521">
        <w:rPr>
          <w:color w:val="000000"/>
          <w:sz w:val="28"/>
          <w:szCs w:val="28"/>
        </w:rPr>
        <w:t xml:space="preserve">                                                                                    Начальник  Штаба местного отделения ВВПОД «Юнармия» </w:t>
      </w:r>
    </w:p>
    <w:p w:rsidR="00FC44D4" w:rsidRPr="008D0E03" w:rsidRDefault="00FC44D4" w:rsidP="00FC44D4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  <w:r w:rsidRPr="00A82521">
        <w:rPr>
          <w:color w:val="000000"/>
          <w:sz w:val="28"/>
          <w:szCs w:val="28"/>
        </w:rPr>
        <w:t>      _____________ Шашков С.М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FC44D4" w:rsidRPr="008D0E03" w:rsidRDefault="00FC44D4" w:rsidP="00FC44D4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8D0E03"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   </w:t>
      </w:r>
    </w:p>
    <w:p w:rsidR="00FC44D4" w:rsidRPr="00A82521" w:rsidRDefault="00FC44D4" w:rsidP="00FC44D4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A82521">
        <w:rPr>
          <w:bCs/>
          <w:color w:val="000000"/>
          <w:sz w:val="28"/>
          <w:szCs w:val="28"/>
        </w:rPr>
        <w:t xml:space="preserve">План работы </w:t>
      </w:r>
      <w:r w:rsidRPr="00A82521">
        <w:rPr>
          <w:color w:val="000000"/>
          <w:sz w:val="28"/>
          <w:szCs w:val="28"/>
        </w:rPr>
        <w:t>местного отделения ВВПОД «Юнармия»</w:t>
      </w:r>
    </w:p>
    <w:p w:rsidR="00FC44D4" w:rsidRPr="008D0E03" w:rsidRDefault="00FC44D4" w:rsidP="00FC44D4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8D0E03"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на </w:t>
      </w:r>
      <w:r w:rsidR="00861EA7">
        <w:rPr>
          <w:rFonts w:ascii="Arial" w:hAnsi="Arial" w:cs="Arial"/>
          <w:b/>
          <w:bCs/>
          <w:color w:val="000000"/>
          <w:sz w:val="21"/>
          <w:szCs w:val="21"/>
        </w:rPr>
        <w:t>2022 – 2023</w:t>
      </w:r>
      <w:bookmarkStart w:id="0" w:name="_GoBack"/>
      <w:bookmarkEnd w:id="0"/>
      <w:r w:rsidRPr="008D0E03">
        <w:rPr>
          <w:rFonts w:ascii="Arial" w:hAnsi="Arial" w:cs="Arial"/>
          <w:b/>
          <w:bCs/>
          <w:color w:val="000000"/>
          <w:sz w:val="21"/>
          <w:szCs w:val="21"/>
        </w:rPr>
        <w:t xml:space="preserve"> учебный год</w:t>
      </w:r>
    </w:p>
    <w:p w:rsidR="00FC44D4" w:rsidRPr="00937B3D" w:rsidRDefault="00FC44D4" w:rsidP="00FC44D4">
      <w:pPr>
        <w:shd w:val="clear" w:color="auto" w:fill="FFFFFF"/>
        <w:spacing w:after="150"/>
        <w:rPr>
          <w:color w:val="000000"/>
        </w:rPr>
      </w:pPr>
      <w:r w:rsidRPr="00937B3D">
        <w:rPr>
          <w:b/>
          <w:bCs/>
          <w:color w:val="000000"/>
          <w:u w:val="single"/>
        </w:rPr>
        <w:t>Цель</w:t>
      </w:r>
      <w:r w:rsidRPr="00937B3D">
        <w:rPr>
          <w:color w:val="000000"/>
          <w:u w:val="single"/>
        </w:rPr>
        <w:t>:</w:t>
      </w:r>
      <w:r w:rsidRPr="00937B3D">
        <w:rPr>
          <w:color w:val="000000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</w:p>
    <w:p w:rsidR="00FC44D4" w:rsidRPr="00937B3D" w:rsidRDefault="00FC44D4" w:rsidP="00FC44D4">
      <w:pPr>
        <w:shd w:val="clear" w:color="auto" w:fill="FFFFFF"/>
        <w:spacing w:after="150"/>
        <w:rPr>
          <w:color w:val="000000"/>
        </w:rPr>
      </w:pPr>
      <w:r w:rsidRPr="00937B3D">
        <w:rPr>
          <w:b/>
          <w:bCs/>
          <w:color w:val="000000"/>
          <w:u w:val="single"/>
        </w:rPr>
        <w:t>Задачи:</w:t>
      </w:r>
    </w:p>
    <w:p w:rsidR="00FC44D4" w:rsidRPr="00937B3D" w:rsidRDefault="00FC44D4" w:rsidP="00FC44D4">
      <w:pPr>
        <w:shd w:val="clear" w:color="auto" w:fill="FFFFFF"/>
        <w:spacing w:after="150"/>
        <w:rPr>
          <w:color w:val="000000"/>
        </w:rPr>
      </w:pPr>
      <w:r w:rsidRPr="00937B3D">
        <w:rPr>
          <w:color w:val="000000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FC44D4" w:rsidRPr="00937B3D" w:rsidRDefault="00FC44D4" w:rsidP="00FC44D4">
      <w:pPr>
        <w:shd w:val="clear" w:color="auto" w:fill="FFFFFF"/>
        <w:spacing w:after="150"/>
        <w:rPr>
          <w:color w:val="000000"/>
        </w:rPr>
      </w:pPr>
      <w:r w:rsidRPr="00937B3D">
        <w:rPr>
          <w:color w:val="000000"/>
        </w:rPr>
        <w:t>2. Допризывная подготовка молодежи к дальнейшему прохождению воинской службы в рядах Российской армии.</w:t>
      </w:r>
    </w:p>
    <w:p w:rsidR="00FC44D4" w:rsidRPr="00937B3D" w:rsidRDefault="00FC44D4" w:rsidP="00FC44D4">
      <w:pPr>
        <w:shd w:val="clear" w:color="auto" w:fill="FFFFFF"/>
        <w:spacing w:after="150"/>
        <w:rPr>
          <w:color w:val="000000"/>
        </w:rPr>
      </w:pPr>
      <w:r w:rsidRPr="00937B3D">
        <w:rPr>
          <w:color w:val="000000"/>
        </w:rPr>
        <w:t>3. Повышение престижа военной службы.</w:t>
      </w:r>
    </w:p>
    <w:p w:rsidR="00FC44D4" w:rsidRPr="00937B3D" w:rsidRDefault="00FC44D4" w:rsidP="00FC44D4">
      <w:pPr>
        <w:shd w:val="clear" w:color="auto" w:fill="FFFFFF"/>
        <w:spacing w:after="150"/>
        <w:rPr>
          <w:color w:val="000000"/>
        </w:rPr>
      </w:pPr>
      <w:r w:rsidRPr="00937B3D">
        <w:rPr>
          <w:color w:val="000000"/>
        </w:rPr>
        <w:t>4. Пропаганда здорового образа жизни, популяризация прикладных видов  спорта.</w:t>
      </w:r>
    </w:p>
    <w:p w:rsidR="00FC44D4" w:rsidRPr="00937B3D" w:rsidRDefault="00FC44D4" w:rsidP="00FC44D4">
      <w:pPr>
        <w:shd w:val="clear" w:color="auto" w:fill="FFFFFF"/>
        <w:spacing w:after="150"/>
        <w:rPr>
          <w:color w:val="000000"/>
        </w:rPr>
      </w:pPr>
      <w:r w:rsidRPr="00937B3D">
        <w:rPr>
          <w:b/>
          <w:bCs/>
          <w:color w:val="000000"/>
          <w:u w:val="single"/>
        </w:rPr>
        <w:t>Направления работы:</w:t>
      </w:r>
    </w:p>
    <w:p w:rsidR="00FC44D4" w:rsidRPr="00937B3D" w:rsidRDefault="00FC44D4" w:rsidP="00FC44D4">
      <w:pPr>
        <w:shd w:val="clear" w:color="auto" w:fill="FFFFFF"/>
        <w:spacing w:after="150"/>
        <w:rPr>
          <w:color w:val="000000"/>
        </w:rPr>
      </w:pPr>
      <w:r w:rsidRPr="00937B3D">
        <w:rPr>
          <w:i/>
          <w:iCs/>
          <w:color w:val="000000"/>
          <w:u w:val="single"/>
        </w:rPr>
        <w:t>Духовно-нравственное</w:t>
      </w:r>
      <w:r w:rsidRPr="00937B3D">
        <w:rPr>
          <w:color w:val="000000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FC44D4" w:rsidRPr="00937B3D" w:rsidRDefault="00FC44D4" w:rsidP="00FC44D4">
      <w:pPr>
        <w:shd w:val="clear" w:color="auto" w:fill="FFFFFF"/>
        <w:spacing w:after="150"/>
        <w:rPr>
          <w:color w:val="000000"/>
        </w:rPr>
      </w:pPr>
      <w:r w:rsidRPr="00937B3D">
        <w:rPr>
          <w:i/>
          <w:iCs/>
          <w:color w:val="000000"/>
          <w:u w:val="single"/>
        </w:rPr>
        <w:t>Историческое </w:t>
      </w:r>
      <w:r w:rsidRPr="00937B3D">
        <w:rPr>
          <w:color w:val="000000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FC44D4" w:rsidRPr="00937B3D" w:rsidRDefault="00FC44D4" w:rsidP="00FC44D4">
      <w:pPr>
        <w:shd w:val="clear" w:color="auto" w:fill="FFFFFF"/>
        <w:spacing w:after="150"/>
        <w:rPr>
          <w:color w:val="000000"/>
        </w:rPr>
      </w:pPr>
      <w:r w:rsidRPr="00937B3D">
        <w:rPr>
          <w:i/>
          <w:iCs/>
          <w:color w:val="000000"/>
          <w:u w:val="single"/>
        </w:rPr>
        <w:t>Политико-правовое</w:t>
      </w:r>
      <w:r w:rsidRPr="00937B3D">
        <w:rPr>
          <w:color w:val="000000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FC44D4" w:rsidRPr="00937B3D" w:rsidRDefault="00FC44D4" w:rsidP="00FC44D4">
      <w:pPr>
        <w:shd w:val="clear" w:color="auto" w:fill="FFFFFF"/>
        <w:spacing w:after="150"/>
        <w:rPr>
          <w:color w:val="000000"/>
        </w:rPr>
      </w:pPr>
      <w:r w:rsidRPr="00937B3D">
        <w:rPr>
          <w:i/>
          <w:iCs/>
          <w:color w:val="000000"/>
          <w:u w:val="single"/>
        </w:rPr>
        <w:t>Патриотическое </w:t>
      </w:r>
      <w:r w:rsidRPr="00937B3D">
        <w:rPr>
          <w:color w:val="000000"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FC44D4" w:rsidRPr="00937B3D" w:rsidRDefault="00FC44D4" w:rsidP="00FC44D4">
      <w:pPr>
        <w:shd w:val="clear" w:color="auto" w:fill="FFFFFF"/>
        <w:spacing w:after="150"/>
        <w:rPr>
          <w:color w:val="000000"/>
        </w:rPr>
      </w:pPr>
      <w:r w:rsidRPr="00937B3D">
        <w:rPr>
          <w:i/>
          <w:iCs/>
          <w:color w:val="000000"/>
          <w:u w:val="single"/>
        </w:rPr>
        <w:t>Профессионально-деятельное</w:t>
      </w:r>
      <w:r w:rsidRPr="00937B3D">
        <w:rPr>
          <w:color w:val="000000"/>
        </w:rPr>
        <w:t> 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FC44D4" w:rsidRPr="00937B3D" w:rsidRDefault="00FC44D4" w:rsidP="00FC44D4">
      <w:pPr>
        <w:shd w:val="clear" w:color="auto" w:fill="FFFFFF"/>
        <w:spacing w:after="150"/>
        <w:rPr>
          <w:color w:val="000000"/>
        </w:rPr>
      </w:pPr>
      <w:r w:rsidRPr="00937B3D">
        <w:rPr>
          <w:i/>
          <w:iCs/>
          <w:color w:val="000000"/>
          <w:u w:val="single"/>
        </w:rPr>
        <w:lastRenderedPageBreak/>
        <w:t>Психологическое социально-общественное</w:t>
      </w:r>
      <w:r w:rsidRPr="00937B3D">
        <w:rPr>
          <w:color w:val="000000"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FC44D4" w:rsidRPr="00937B3D" w:rsidRDefault="00FC44D4" w:rsidP="00FC44D4">
      <w:pPr>
        <w:shd w:val="clear" w:color="auto" w:fill="FFFFFF"/>
        <w:spacing w:after="150"/>
        <w:rPr>
          <w:color w:val="000000"/>
        </w:rPr>
      </w:pPr>
      <w:r w:rsidRPr="00937B3D">
        <w:rPr>
          <w:b/>
          <w:bCs/>
          <w:color w:val="000000"/>
          <w:u w:val="single"/>
        </w:rPr>
        <w:t>Ожидаемые конечные результаты:</w:t>
      </w:r>
    </w:p>
    <w:p w:rsidR="00FC44D4" w:rsidRPr="00937B3D" w:rsidRDefault="00FC44D4" w:rsidP="00FC44D4">
      <w:pPr>
        <w:shd w:val="clear" w:color="auto" w:fill="FFFFFF"/>
        <w:spacing w:after="150"/>
        <w:rPr>
          <w:color w:val="000000"/>
        </w:rPr>
      </w:pPr>
      <w:r w:rsidRPr="00937B3D">
        <w:rPr>
          <w:color w:val="000000"/>
        </w:rPr>
        <w:t>1. Формирование гражданско-патриотического сознания молодежи.</w:t>
      </w:r>
    </w:p>
    <w:p w:rsidR="00FC44D4" w:rsidRPr="00937B3D" w:rsidRDefault="00FC44D4" w:rsidP="00FC44D4">
      <w:pPr>
        <w:shd w:val="clear" w:color="auto" w:fill="FFFFFF"/>
        <w:spacing w:after="150"/>
        <w:rPr>
          <w:color w:val="000000"/>
        </w:rPr>
      </w:pPr>
      <w:r w:rsidRPr="00937B3D">
        <w:rPr>
          <w:color w:val="000000"/>
        </w:rPr>
        <w:t>2. Желание служить в Вооруженных Силах  Российской Федерации.</w:t>
      </w:r>
    </w:p>
    <w:p w:rsidR="00FC44D4" w:rsidRPr="00937B3D" w:rsidRDefault="00FC44D4" w:rsidP="00FC44D4">
      <w:pPr>
        <w:shd w:val="clear" w:color="auto" w:fill="FFFFFF"/>
        <w:spacing w:after="150"/>
        <w:rPr>
          <w:color w:val="000000"/>
        </w:rPr>
      </w:pPr>
      <w:r w:rsidRPr="00937B3D">
        <w:rPr>
          <w:color w:val="000000"/>
        </w:rPr>
        <w:t>3. Проявление гражданских чувств.</w:t>
      </w:r>
    </w:p>
    <w:p w:rsidR="00FC44D4" w:rsidRPr="00937B3D" w:rsidRDefault="00FC44D4" w:rsidP="00FC44D4">
      <w:pPr>
        <w:shd w:val="clear" w:color="auto" w:fill="FFFFFF"/>
        <w:spacing w:after="150"/>
        <w:rPr>
          <w:color w:val="000000"/>
        </w:rPr>
      </w:pPr>
      <w:r w:rsidRPr="00937B3D">
        <w:rPr>
          <w:color w:val="000000"/>
        </w:rPr>
        <w:t>4. Уважительное отношение к старшему поколению, историческому прошлому Родины, обычаям и традициям.</w:t>
      </w:r>
    </w:p>
    <w:p w:rsidR="00FC44D4" w:rsidRPr="00937B3D" w:rsidRDefault="00FC44D4" w:rsidP="00FC44D4">
      <w:pPr>
        <w:shd w:val="clear" w:color="auto" w:fill="FFFFFF"/>
        <w:spacing w:after="150"/>
        <w:rPr>
          <w:color w:val="000000"/>
        </w:rPr>
      </w:pPr>
      <w:r w:rsidRPr="00937B3D">
        <w:rPr>
          <w:color w:val="000000"/>
        </w:rPr>
        <w:t>5. Гордость за своё отечество, за символы государства, за свой народ.</w:t>
      </w:r>
    </w:p>
    <w:p w:rsidR="00FC44D4" w:rsidRPr="00937B3D" w:rsidRDefault="00FC44D4" w:rsidP="00FC44D4">
      <w:pPr>
        <w:shd w:val="clear" w:color="auto" w:fill="FFFFFF"/>
        <w:spacing w:after="150"/>
        <w:rPr>
          <w:color w:val="000000"/>
        </w:rPr>
      </w:pPr>
      <w:r w:rsidRPr="00937B3D">
        <w:rPr>
          <w:color w:val="000000"/>
        </w:rPr>
        <w:t>6. Стремление посвятить свой труд, способности укреплению могущества и расцвету Родины.</w:t>
      </w:r>
    </w:p>
    <w:p w:rsidR="00FC44D4" w:rsidRPr="00937B3D" w:rsidRDefault="00FC44D4" w:rsidP="00FC44D4">
      <w:pPr>
        <w:shd w:val="clear" w:color="auto" w:fill="FFFFFF"/>
        <w:spacing w:after="150"/>
        <w:rPr>
          <w:color w:val="000000"/>
        </w:rPr>
      </w:pPr>
      <w:r w:rsidRPr="00937B3D">
        <w:rPr>
          <w:color w:val="000000"/>
        </w:rPr>
        <w:t>                       </w:t>
      </w:r>
    </w:p>
    <w:p w:rsidR="00FC44D4" w:rsidRDefault="00FC44D4" w:rsidP="00FC44D4">
      <w:pPr>
        <w:shd w:val="clear" w:color="auto" w:fill="FFFFFF"/>
        <w:spacing w:after="150"/>
        <w:rPr>
          <w:b/>
          <w:bCs/>
          <w:color w:val="000000"/>
        </w:rPr>
      </w:pPr>
    </w:p>
    <w:p w:rsidR="00FC44D4" w:rsidRDefault="00FC44D4" w:rsidP="00FC44D4">
      <w:pPr>
        <w:shd w:val="clear" w:color="auto" w:fill="FFFFFF"/>
        <w:spacing w:after="150"/>
        <w:rPr>
          <w:b/>
          <w:bCs/>
          <w:color w:val="000000"/>
        </w:rPr>
      </w:pPr>
    </w:p>
    <w:p w:rsidR="00FC44D4" w:rsidRDefault="00FC44D4" w:rsidP="00FC44D4">
      <w:pPr>
        <w:shd w:val="clear" w:color="auto" w:fill="FFFFFF"/>
        <w:spacing w:after="150"/>
        <w:rPr>
          <w:b/>
          <w:bCs/>
          <w:color w:val="000000"/>
        </w:rPr>
      </w:pPr>
    </w:p>
    <w:p w:rsidR="00FC44D4" w:rsidRDefault="00FC44D4" w:rsidP="00FC44D4">
      <w:pPr>
        <w:shd w:val="clear" w:color="auto" w:fill="FFFFFF"/>
        <w:spacing w:after="150"/>
        <w:rPr>
          <w:b/>
          <w:bCs/>
          <w:color w:val="000000"/>
        </w:rPr>
      </w:pPr>
    </w:p>
    <w:p w:rsidR="00FC44D4" w:rsidRDefault="00FC44D4" w:rsidP="00FC44D4">
      <w:pPr>
        <w:shd w:val="clear" w:color="auto" w:fill="FFFFFF"/>
        <w:spacing w:after="150"/>
        <w:rPr>
          <w:b/>
          <w:bCs/>
          <w:color w:val="000000"/>
        </w:rPr>
      </w:pPr>
    </w:p>
    <w:p w:rsidR="00FC44D4" w:rsidRDefault="00FC44D4" w:rsidP="00FC44D4">
      <w:pPr>
        <w:shd w:val="clear" w:color="auto" w:fill="FFFFFF"/>
        <w:spacing w:after="150"/>
        <w:rPr>
          <w:b/>
          <w:bCs/>
          <w:color w:val="000000"/>
        </w:rPr>
      </w:pPr>
    </w:p>
    <w:p w:rsidR="00FC44D4" w:rsidRDefault="00FC44D4" w:rsidP="00FC44D4">
      <w:pPr>
        <w:shd w:val="clear" w:color="auto" w:fill="FFFFFF"/>
        <w:spacing w:after="150"/>
        <w:rPr>
          <w:b/>
          <w:bCs/>
          <w:color w:val="000000"/>
        </w:rPr>
      </w:pPr>
    </w:p>
    <w:p w:rsidR="00FC44D4" w:rsidRDefault="00FC44D4" w:rsidP="00FC44D4">
      <w:pPr>
        <w:shd w:val="clear" w:color="auto" w:fill="FFFFFF"/>
        <w:spacing w:after="150"/>
        <w:rPr>
          <w:b/>
          <w:bCs/>
          <w:color w:val="000000"/>
        </w:rPr>
      </w:pPr>
    </w:p>
    <w:p w:rsidR="00FC44D4" w:rsidRDefault="00FC44D4" w:rsidP="00FC44D4">
      <w:pPr>
        <w:shd w:val="clear" w:color="auto" w:fill="FFFFFF"/>
        <w:spacing w:after="150"/>
        <w:rPr>
          <w:b/>
          <w:bCs/>
          <w:color w:val="000000"/>
        </w:rPr>
      </w:pPr>
    </w:p>
    <w:p w:rsidR="00FC44D4" w:rsidRDefault="00FC44D4" w:rsidP="00FC44D4">
      <w:pPr>
        <w:shd w:val="clear" w:color="auto" w:fill="FFFFFF"/>
        <w:spacing w:after="150"/>
        <w:rPr>
          <w:b/>
          <w:bCs/>
          <w:color w:val="000000"/>
        </w:rPr>
      </w:pPr>
    </w:p>
    <w:p w:rsidR="00FC44D4" w:rsidRDefault="00FC44D4" w:rsidP="00FC44D4">
      <w:pPr>
        <w:shd w:val="clear" w:color="auto" w:fill="FFFFFF"/>
        <w:spacing w:after="150"/>
        <w:rPr>
          <w:b/>
          <w:bCs/>
          <w:color w:val="000000"/>
        </w:rPr>
      </w:pPr>
    </w:p>
    <w:p w:rsidR="00FC44D4" w:rsidRDefault="00FC44D4" w:rsidP="00FC44D4">
      <w:pPr>
        <w:shd w:val="clear" w:color="auto" w:fill="FFFFFF"/>
        <w:spacing w:after="150"/>
        <w:rPr>
          <w:b/>
          <w:bCs/>
          <w:color w:val="000000"/>
        </w:rPr>
      </w:pPr>
    </w:p>
    <w:p w:rsidR="00FC44D4" w:rsidRDefault="00FC44D4" w:rsidP="00FC44D4">
      <w:pPr>
        <w:shd w:val="clear" w:color="auto" w:fill="FFFFFF"/>
        <w:spacing w:after="150"/>
        <w:rPr>
          <w:b/>
          <w:bCs/>
          <w:color w:val="000000"/>
        </w:rPr>
      </w:pPr>
    </w:p>
    <w:p w:rsidR="00FC44D4" w:rsidRDefault="00FC44D4" w:rsidP="00FC44D4">
      <w:pPr>
        <w:shd w:val="clear" w:color="auto" w:fill="FFFFFF"/>
        <w:spacing w:after="150"/>
        <w:rPr>
          <w:b/>
          <w:bCs/>
          <w:color w:val="000000"/>
        </w:rPr>
      </w:pPr>
    </w:p>
    <w:p w:rsidR="00FC44D4" w:rsidRDefault="00FC44D4" w:rsidP="00FC44D4">
      <w:pPr>
        <w:shd w:val="clear" w:color="auto" w:fill="FFFFFF"/>
        <w:spacing w:after="150"/>
        <w:rPr>
          <w:b/>
          <w:bCs/>
          <w:color w:val="000000"/>
        </w:rPr>
      </w:pPr>
    </w:p>
    <w:p w:rsidR="00FC44D4" w:rsidRDefault="00FC44D4" w:rsidP="00FC44D4">
      <w:pPr>
        <w:shd w:val="clear" w:color="auto" w:fill="FFFFFF"/>
        <w:spacing w:after="150"/>
        <w:rPr>
          <w:b/>
          <w:bCs/>
          <w:color w:val="000000"/>
        </w:rPr>
      </w:pPr>
    </w:p>
    <w:p w:rsidR="00FC44D4" w:rsidRDefault="00FC44D4" w:rsidP="00FC44D4">
      <w:pPr>
        <w:shd w:val="clear" w:color="auto" w:fill="FFFFFF"/>
        <w:spacing w:after="150"/>
        <w:rPr>
          <w:b/>
          <w:bCs/>
          <w:color w:val="000000"/>
        </w:rPr>
      </w:pPr>
    </w:p>
    <w:p w:rsidR="00FC44D4" w:rsidRDefault="00FC44D4" w:rsidP="00FC44D4">
      <w:pPr>
        <w:shd w:val="clear" w:color="auto" w:fill="FFFFFF"/>
        <w:spacing w:after="150"/>
        <w:rPr>
          <w:b/>
          <w:bCs/>
          <w:color w:val="000000"/>
        </w:rPr>
      </w:pPr>
    </w:p>
    <w:p w:rsidR="00FC44D4" w:rsidRDefault="00FC44D4" w:rsidP="00FC44D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FC44D4" w:rsidRDefault="00FC44D4" w:rsidP="00FC44D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FC44D4" w:rsidRDefault="00FC44D4" w:rsidP="00FC44D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FC44D4" w:rsidRDefault="00FC44D4" w:rsidP="00FC44D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FC44D4" w:rsidRPr="00A82521" w:rsidRDefault="004E0013" w:rsidP="00FC44D4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126365</wp:posOffset>
            </wp:positionV>
            <wp:extent cx="1476375" cy="1362075"/>
            <wp:effectExtent l="19050" t="0" r="0" b="0"/>
            <wp:wrapNone/>
            <wp:docPr id="2" name="Рисунок 1" descr="D:\Квашенова Екатерина\Дипломы\Юнармия штам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вашенова Екатерина\Дипломы\Юнармия штам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44D4" w:rsidRPr="00A82521">
        <w:rPr>
          <w:color w:val="000000"/>
          <w:sz w:val="28"/>
          <w:szCs w:val="28"/>
        </w:rPr>
        <w:t>«Утверждено»</w:t>
      </w:r>
    </w:p>
    <w:p w:rsidR="00FC44D4" w:rsidRPr="00A82521" w:rsidRDefault="00FC44D4" w:rsidP="00FC44D4">
      <w:pPr>
        <w:shd w:val="clear" w:color="auto" w:fill="FFFFFF"/>
        <w:jc w:val="right"/>
        <w:rPr>
          <w:color w:val="000000"/>
          <w:sz w:val="28"/>
          <w:szCs w:val="28"/>
        </w:rPr>
      </w:pPr>
      <w:r w:rsidRPr="00A82521">
        <w:rPr>
          <w:color w:val="000000"/>
          <w:sz w:val="28"/>
          <w:szCs w:val="28"/>
        </w:rPr>
        <w:t xml:space="preserve">                                                                                    Начальник  Штаба местного отделения ВВПОД «Юнармия» </w:t>
      </w:r>
    </w:p>
    <w:p w:rsidR="00FC44D4" w:rsidRDefault="00FC44D4" w:rsidP="00FC44D4">
      <w:pPr>
        <w:shd w:val="clear" w:color="auto" w:fill="FFFFFF"/>
        <w:spacing w:after="150"/>
        <w:rPr>
          <w:b/>
          <w:bCs/>
          <w:color w:val="000000"/>
        </w:rPr>
      </w:pPr>
      <w:r w:rsidRPr="00A82521">
        <w:rPr>
          <w:color w:val="000000"/>
          <w:sz w:val="28"/>
          <w:szCs w:val="28"/>
        </w:rPr>
        <w:t>     _____________ Шашков С.М</w:t>
      </w:r>
    </w:p>
    <w:p w:rsidR="00FC44D4" w:rsidRPr="00937B3D" w:rsidRDefault="00FC44D4" w:rsidP="00FC44D4">
      <w:pPr>
        <w:shd w:val="clear" w:color="auto" w:fill="FFFFFF"/>
        <w:spacing w:after="150"/>
        <w:rPr>
          <w:color w:val="000000"/>
        </w:rPr>
      </w:pPr>
      <w:r w:rsidRPr="00937B3D">
        <w:rPr>
          <w:b/>
          <w:bCs/>
          <w:color w:val="000000"/>
        </w:rPr>
        <w:t>ПЛАН</w:t>
      </w:r>
    </w:p>
    <w:p w:rsidR="00FC44D4" w:rsidRPr="00937B3D" w:rsidRDefault="00FC44D4" w:rsidP="00FC44D4">
      <w:pPr>
        <w:shd w:val="clear" w:color="auto" w:fill="FFFFFF"/>
        <w:spacing w:after="150"/>
        <w:jc w:val="center"/>
        <w:rPr>
          <w:color w:val="000000"/>
        </w:rPr>
      </w:pPr>
      <w:r w:rsidRPr="00937B3D">
        <w:rPr>
          <w:color w:val="000000"/>
        </w:rPr>
        <w:t>мероприятий  «Юнармия»</w:t>
      </w:r>
      <w:r>
        <w:rPr>
          <w:color w:val="000000"/>
        </w:rPr>
        <w:t xml:space="preserve"> на 2022-2023</w:t>
      </w:r>
      <w:r w:rsidRPr="00937B3D">
        <w:rPr>
          <w:color w:val="000000"/>
        </w:rPr>
        <w:t xml:space="preserve"> учебный год.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9"/>
        <w:gridCol w:w="6316"/>
        <w:gridCol w:w="2465"/>
      </w:tblGrid>
      <w:tr w:rsidR="00FC44D4" w:rsidRPr="00937B3D" w:rsidTr="002669E4">
        <w:tc>
          <w:tcPr>
            <w:tcW w:w="7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937B3D" w:rsidRDefault="00FC44D4" w:rsidP="002669E4">
            <w:pPr>
              <w:spacing w:after="150"/>
              <w:rPr>
                <w:color w:val="000000"/>
              </w:rPr>
            </w:pPr>
            <w:r w:rsidRPr="00937B3D">
              <w:rPr>
                <w:color w:val="000000"/>
              </w:rPr>
              <w:t>№ п/п</w:t>
            </w:r>
          </w:p>
        </w:tc>
        <w:tc>
          <w:tcPr>
            <w:tcW w:w="631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937B3D" w:rsidRDefault="00FC44D4" w:rsidP="002669E4">
            <w:pPr>
              <w:spacing w:after="150"/>
              <w:jc w:val="center"/>
              <w:rPr>
                <w:color w:val="000000"/>
              </w:rPr>
            </w:pPr>
            <w:r w:rsidRPr="00937B3D">
              <w:rPr>
                <w:color w:val="000000"/>
              </w:rPr>
              <w:t>Мероприятие</w:t>
            </w:r>
          </w:p>
        </w:tc>
        <w:tc>
          <w:tcPr>
            <w:tcW w:w="246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937B3D" w:rsidRDefault="00FC44D4" w:rsidP="002669E4">
            <w:pPr>
              <w:spacing w:after="150"/>
              <w:rPr>
                <w:color w:val="000000"/>
              </w:rPr>
            </w:pPr>
            <w:r w:rsidRPr="00937B3D">
              <w:rPr>
                <w:color w:val="000000"/>
              </w:rPr>
              <w:t>Сроки</w:t>
            </w:r>
          </w:p>
        </w:tc>
      </w:tr>
      <w:tr w:rsidR="00FC44D4" w:rsidRPr="00F9668D" w:rsidTr="002669E4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«Мы помним !» , посвященное памяти Беслана</w:t>
            </w:r>
          </w:p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55912">
              <w:rPr>
                <w:color w:val="000000"/>
              </w:rPr>
              <w:t xml:space="preserve"> День солидарности в борьбе с терроризмом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F9668D">
              <w:rPr>
                <w:color w:val="000000"/>
              </w:rPr>
              <w:t>ентябрь</w:t>
            </w:r>
          </w:p>
        </w:tc>
      </w:tr>
      <w:tr w:rsidR="00FC44D4" w:rsidRPr="00F9668D" w:rsidTr="002669E4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2.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Акция « Неделя добра» - оказание помощи и поддержки, уборка огородов и домов пожилых людей и ветеранов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F9668D">
              <w:rPr>
                <w:color w:val="000000"/>
              </w:rPr>
              <w:t>ентябрь- октябрь</w:t>
            </w:r>
          </w:p>
        </w:tc>
      </w:tr>
      <w:tr w:rsidR="00FC44D4" w:rsidRPr="00F9668D" w:rsidTr="002669E4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</w:p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t>Большой этнографический диктант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</w:tr>
      <w:tr w:rsidR="00FC44D4" w:rsidRPr="00F9668D" w:rsidTr="002669E4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151515"/>
              </w:rPr>
              <w:t>Акция «День людей элегантного возраста», посвященная Дню пожилого человека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1 октября</w:t>
            </w:r>
          </w:p>
        </w:tc>
      </w:tr>
      <w:tr w:rsidR="00FC44D4" w:rsidRPr="00F9668D" w:rsidTr="002669E4">
        <w:trPr>
          <w:trHeight w:val="288"/>
        </w:trPr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151515"/>
              </w:rPr>
            </w:pPr>
            <w:r w:rsidRPr="00F9668D">
              <w:rPr>
                <w:color w:val="151515"/>
              </w:rPr>
              <w:t>Акция, посвященная Дню учителя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5 октября</w:t>
            </w:r>
          </w:p>
        </w:tc>
      </w:tr>
      <w:tr w:rsidR="00FC44D4" w:rsidRPr="00F9668D" w:rsidTr="002669E4">
        <w:trPr>
          <w:trHeight w:val="727"/>
        </w:trPr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Встречи с участниками локальных конфликтов (в рамках Дня народного единства)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F9668D">
              <w:rPr>
                <w:color w:val="000000"/>
              </w:rPr>
              <w:t>оябрь</w:t>
            </w:r>
          </w:p>
        </w:tc>
      </w:tr>
      <w:tr w:rsidR="00FC44D4" w:rsidRPr="00F9668D" w:rsidTr="002669E4">
        <w:trPr>
          <w:trHeight w:val="265"/>
        </w:trPr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Акция «Есть такая профессия - Родину защищать»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F9668D">
              <w:rPr>
                <w:color w:val="000000"/>
              </w:rPr>
              <w:t>оябрь-декабрь</w:t>
            </w:r>
          </w:p>
        </w:tc>
      </w:tr>
      <w:tr w:rsidR="00FC44D4" w:rsidRPr="00F9668D" w:rsidTr="002669E4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«Я - гражданин России» вручение паспортов 14-летним гражданам РФ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F9668D">
              <w:rPr>
                <w:color w:val="000000"/>
              </w:rPr>
              <w:t>екабрь</w:t>
            </w:r>
          </w:p>
        </w:tc>
      </w:tr>
      <w:tr w:rsidR="00FC44D4" w:rsidRPr="00F9668D" w:rsidTr="002669E4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FC44D4" w:rsidRDefault="00FC44D4" w:rsidP="002669E4">
            <w:pPr>
              <w:spacing w:after="150"/>
              <w:rPr>
                <w:color w:val="000000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День Неизвестного солдата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 декабря</w:t>
            </w:r>
          </w:p>
        </w:tc>
      </w:tr>
      <w:tr w:rsidR="00FC44D4" w:rsidRPr="00F9668D" w:rsidTr="002669E4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День героев Отечества. Пост№1</w:t>
            </w:r>
          </w:p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 xml:space="preserve"> «Нет в России семьи такой, где б ни был памятен свой герой» - урок мужества.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 9 д</w:t>
            </w:r>
            <w:r w:rsidRPr="00F9668D">
              <w:rPr>
                <w:color w:val="000000"/>
              </w:rPr>
              <w:t>екабрь</w:t>
            </w:r>
          </w:p>
        </w:tc>
      </w:tr>
      <w:tr w:rsidR="00FC44D4" w:rsidRPr="00F9668D" w:rsidTr="002669E4">
        <w:trPr>
          <w:trHeight w:val="709"/>
        </w:trPr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Приём в Юнармию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9 декабря</w:t>
            </w:r>
          </w:p>
        </w:tc>
      </w:tr>
      <w:tr w:rsidR="00FC44D4" w:rsidRPr="00F9668D" w:rsidTr="002669E4">
        <w:trPr>
          <w:trHeight w:val="709"/>
        </w:trPr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44D4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Слет юнармейских отрядов  «Будем памяти достойны»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</w:tr>
      <w:tr w:rsidR="00FC44D4" w:rsidRPr="00F9668D" w:rsidTr="002669E4">
        <w:tc>
          <w:tcPr>
            <w:tcW w:w="78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ВКС  «Юнармейское движение  Ташлинского района»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январь</w:t>
            </w:r>
          </w:p>
        </w:tc>
      </w:tr>
      <w:tr w:rsidR="00FC44D4" w:rsidRPr="00F9668D" w:rsidTr="002669E4">
        <w:tc>
          <w:tcPr>
            <w:tcW w:w="78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autoSpaceDE w:val="0"/>
              <w:autoSpaceDN w:val="0"/>
              <w:adjustRightInd w:val="0"/>
              <w:spacing w:line="216" w:lineRule="auto"/>
              <w:ind w:left="34" w:right="34"/>
            </w:pPr>
            <w:r w:rsidRPr="00F9668D">
              <w:t>Мероприятия, посвященные Дню полного освобождения Ленинграда от фашистской блокады</w:t>
            </w:r>
          </w:p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январ</w:t>
            </w:r>
            <w:r>
              <w:rPr>
                <w:color w:val="000000"/>
              </w:rPr>
              <w:t>ь</w:t>
            </w:r>
          </w:p>
        </w:tc>
      </w:tr>
      <w:tr w:rsidR="00FC44D4" w:rsidRPr="00F9668D" w:rsidTr="002669E4">
        <w:tc>
          <w:tcPr>
            <w:tcW w:w="78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autoSpaceDE w:val="0"/>
              <w:autoSpaceDN w:val="0"/>
              <w:adjustRightInd w:val="0"/>
              <w:spacing w:line="216" w:lineRule="auto"/>
              <w:ind w:left="34" w:right="34"/>
            </w:pPr>
            <w:r w:rsidRPr="00F9668D">
              <w:t>Муниципальный этап конкурса сочинений «Без срока давности»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я</w:t>
            </w:r>
            <w:r w:rsidRPr="00F9668D">
              <w:rPr>
                <w:color w:val="000000"/>
              </w:rPr>
              <w:t>нварь-февраль</w:t>
            </w:r>
          </w:p>
        </w:tc>
      </w:tr>
      <w:tr w:rsidR="00FC44D4" w:rsidRPr="00F9668D" w:rsidTr="002669E4">
        <w:tc>
          <w:tcPr>
            <w:tcW w:w="78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</w:p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rPr>
                <w:color w:val="000000"/>
                <w:shd w:val="clear" w:color="auto" w:fill="FFFFFF"/>
              </w:rPr>
            </w:pPr>
            <w:r w:rsidRPr="00F9668D">
              <w:rPr>
                <w:color w:val="000000"/>
                <w:shd w:val="clear" w:color="auto" w:fill="FFFFFF"/>
              </w:rPr>
              <w:t>2 февраля День воинской славы России. День разгрома советскими войсками немецко -фашистких войск в Сталинградской битве</w:t>
            </w:r>
          </w:p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Пост№1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</w:tr>
      <w:tr w:rsidR="00FC44D4" w:rsidRPr="00F9668D" w:rsidTr="002669E4">
        <w:trPr>
          <w:trHeight w:val="907"/>
        </w:trPr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 xml:space="preserve">День памяти воинов-интернационалистов (15.02.1989 - последняя колонна советских войск покинула территорию Афганистана). </w:t>
            </w:r>
          </w:p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Почетный караул  во время проведения митингов у памятника воинам-освободителям. Пост№1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Февраль</w:t>
            </w:r>
          </w:p>
        </w:tc>
      </w:tr>
      <w:tr w:rsidR="00FC44D4" w:rsidRPr="00F9668D" w:rsidTr="002669E4">
        <w:trPr>
          <w:trHeight w:val="249"/>
        </w:trPr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Приём в Юнармию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февраль</w:t>
            </w:r>
          </w:p>
        </w:tc>
      </w:tr>
      <w:tr w:rsidR="00FC44D4" w:rsidRPr="00F9668D" w:rsidTr="002669E4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   А ну-ка, парни!  Среди юнармейских отрядов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</w:tr>
      <w:tr w:rsidR="00FC44D4" w:rsidRPr="00F9668D" w:rsidTr="002669E4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Военно-спортивный праздник, посвящённый 23 февраля.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F9668D">
              <w:rPr>
                <w:color w:val="000000"/>
              </w:rPr>
              <w:t>евраль</w:t>
            </w:r>
          </w:p>
        </w:tc>
      </w:tr>
      <w:tr w:rsidR="00FC44D4" w:rsidRPr="00F9668D" w:rsidTr="002669E4">
        <w:tc>
          <w:tcPr>
            <w:tcW w:w="789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F9668D">
              <w:rPr>
                <w:color w:val="000000"/>
              </w:rPr>
              <w:t>арт</w:t>
            </w:r>
          </w:p>
        </w:tc>
      </w:tr>
      <w:tr w:rsidR="00FC44D4" w:rsidRPr="00F9668D" w:rsidTr="002669E4">
        <w:trPr>
          <w:trHeight w:val="340"/>
        </w:trPr>
        <w:tc>
          <w:tcPr>
            <w:tcW w:w="78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Районный конкурс  военно-патриотической песни«Долг.Честь.Родина.»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24 апреля</w:t>
            </w:r>
          </w:p>
        </w:tc>
      </w:tr>
      <w:tr w:rsidR="00FC44D4" w:rsidRPr="00F9668D" w:rsidTr="002669E4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 Военно-спортивная игра «Зарница»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</w:tr>
      <w:tr w:rsidR="00FC44D4" w:rsidRPr="00F9668D" w:rsidTr="002669E4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F9668D" w:rsidRDefault="00FC44D4" w:rsidP="00FC44D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Военно-спортивная игра «Зарничка</w:t>
            </w:r>
            <w:r w:rsidRPr="00FC44D4">
              <w:rPr>
                <w:color w:val="000000"/>
              </w:rPr>
              <w:t>»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м</w:t>
            </w:r>
            <w:r>
              <w:rPr>
                <w:color w:val="000000"/>
              </w:rPr>
              <w:t>ай</w:t>
            </w:r>
          </w:p>
        </w:tc>
      </w:tr>
      <w:tr w:rsidR="00FC44D4" w:rsidRPr="00F9668D" w:rsidTr="002669E4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Участие в торжественном шествии,</w:t>
            </w:r>
          </w:p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посвящённому празднику Победы. Пост№1,</w:t>
            </w:r>
            <w:r w:rsidRPr="00F9668D">
              <w:t xml:space="preserve"> Всероссийская акция «Вахта Памяти»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F9668D">
              <w:rPr>
                <w:color w:val="000000"/>
              </w:rPr>
              <w:t>ай</w:t>
            </w:r>
          </w:p>
        </w:tc>
      </w:tr>
      <w:tr w:rsidR="00FC44D4" w:rsidRPr="00F9668D" w:rsidTr="002669E4">
        <w:trPr>
          <w:trHeight w:val="469"/>
        </w:trPr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00704E" w:rsidRDefault="00FC44D4" w:rsidP="002669E4">
            <w:pPr>
              <w:tabs>
                <w:tab w:val="center" w:pos="3100"/>
              </w:tabs>
            </w:pPr>
            <w:r w:rsidRPr="00F9668D">
              <w:t>Диктант Побед</w:t>
            </w:r>
            <w:r>
              <w:t>ы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</w:tr>
      <w:tr w:rsidR="00FC44D4" w:rsidRPr="00F9668D" w:rsidTr="002669E4">
        <w:trPr>
          <w:trHeight w:val="450"/>
        </w:trPr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Участие в акции «Бессмертный полк».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F9668D">
              <w:rPr>
                <w:color w:val="000000"/>
              </w:rPr>
              <w:t>ай</w:t>
            </w:r>
          </w:p>
        </w:tc>
      </w:tr>
      <w:tr w:rsidR="00FC44D4" w:rsidRPr="00F9668D" w:rsidTr="002669E4">
        <w:trPr>
          <w:trHeight w:val="524"/>
        </w:trPr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Участие в акции «Ветеран живет рядом»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май</w:t>
            </w:r>
          </w:p>
        </w:tc>
      </w:tr>
      <w:tr w:rsidR="00FC44D4" w:rsidRPr="00F9668D" w:rsidTr="002669E4">
        <w:tc>
          <w:tcPr>
            <w:tcW w:w="789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Участие в акции «Свеча памяти»».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июнь</w:t>
            </w:r>
          </w:p>
        </w:tc>
      </w:tr>
      <w:tr w:rsidR="00FC44D4" w:rsidRPr="00F9668D" w:rsidTr="002669E4">
        <w:trPr>
          <w:trHeight w:val="450"/>
        </w:trPr>
        <w:tc>
          <w:tcPr>
            <w:tcW w:w="78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Default="00FC44D4" w:rsidP="002669E4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Акция «День Российского флага»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4D4" w:rsidRPr="00F9668D" w:rsidRDefault="00FC44D4" w:rsidP="002669E4">
            <w:pPr>
              <w:spacing w:after="150"/>
              <w:rPr>
                <w:color w:val="000000"/>
              </w:rPr>
            </w:pPr>
            <w:r w:rsidRPr="00F9668D">
              <w:rPr>
                <w:color w:val="000000"/>
              </w:rPr>
              <w:t>август</w:t>
            </w:r>
          </w:p>
        </w:tc>
      </w:tr>
    </w:tbl>
    <w:p w:rsidR="00FC44D4" w:rsidRPr="00367482" w:rsidRDefault="00FC44D4" w:rsidP="00FC44D4">
      <w:pPr>
        <w:ind w:firstLine="709"/>
      </w:pPr>
    </w:p>
    <w:p w:rsidR="00FC44D4" w:rsidRPr="002F6A93" w:rsidRDefault="00FC44D4" w:rsidP="00FC44D4"/>
    <w:p w:rsidR="008A5743" w:rsidRDefault="008A5743"/>
    <w:sectPr w:rsidR="008A5743" w:rsidSect="00A862CC">
      <w:footerReference w:type="default" r:id="rId7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EBC" w:rsidRDefault="006A6EBC">
      <w:r>
        <w:separator/>
      </w:r>
    </w:p>
  </w:endnote>
  <w:endnote w:type="continuationSeparator" w:id="1">
    <w:p w:rsidR="006A6EBC" w:rsidRDefault="006A6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9D0" w:rsidRDefault="006A6E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EBC" w:rsidRDefault="006A6EBC">
      <w:r>
        <w:separator/>
      </w:r>
    </w:p>
  </w:footnote>
  <w:footnote w:type="continuationSeparator" w:id="1">
    <w:p w:rsidR="006A6EBC" w:rsidRDefault="006A6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6A1"/>
    <w:rsid w:val="004076A1"/>
    <w:rsid w:val="004E0013"/>
    <w:rsid w:val="006A6EBC"/>
    <w:rsid w:val="00861EA7"/>
    <w:rsid w:val="008A5743"/>
    <w:rsid w:val="00CD4C62"/>
    <w:rsid w:val="00CD50B1"/>
    <w:rsid w:val="00FC4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44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00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0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111</cp:lastModifiedBy>
  <cp:revision>4</cp:revision>
  <dcterms:created xsi:type="dcterms:W3CDTF">2023-05-11T10:42:00Z</dcterms:created>
  <dcterms:modified xsi:type="dcterms:W3CDTF">2023-05-11T12:53:00Z</dcterms:modified>
</cp:coreProperties>
</file>